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06" w:rsidRDefault="00BB2006" w:rsidP="00B70A39">
      <w:pPr>
        <w:pStyle w:val="NormalWeb"/>
        <w:jc w:val="both"/>
        <w:rPr>
          <w:b/>
          <w:bCs/>
          <w:sz w:val="28"/>
          <w:szCs w:val="28"/>
        </w:rPr>
      </w:pPr>
      <w:r w:rsidRPr="00B70A39">
        <w:rPr>
          <w:b/>
          <w:bCs/>
          <w:sz w:val="28"/>
          <w:szCs w:val="28"/>
        </w:rPr>
        <w:t>Тема 11. Понятие фактор риска</w:t>
      </w:r>
    </w:p>
    <w:p w:rsidR="00BB2006" w:rsidRPr="00B70A39" w:rsidRDefault="00BB2006" w:rsidP="00B70A39">
      <w:pPr>
        <w:pStyle w:val="NormalWeb"/>
        <w:jc w:val="both"/>
        <w:rPr>
          <w:b/>
          <w:bCs/>
          <w:sz w:val="28"/>
          <w:szCs w:val="28"/>
        </w:rPr>
      </w:pP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b/>
          <w:bCs/>
          <w:sz w:val="28"/>
          <w:szCs w:val="28"/>
        </w:rPr>
        <w:t>Фактор риска</w:t>
      </w:r>
      <w:r>
        <w:rPr>
          <w:sz w:val="28"/>
          <w:szCs w:val="28"/>
        </w:rPr>
        <w:t xml:space="preserve"> </w:t>
      </w:r>
      <w:r w:rsidRPr="00B70A39">
        <w:rPr>
          <w:sz w:val="28"/>
          <w:szCs w:val="28"/>
        </w:rPr>
        <w:t>это общее название факторов, не являющихся непосредственной причиной определенной болезни, но увеличивающих вероятность ее возникновения</w:t>
      </w:r>
      <w:r w:rsidRPr="00B70A39">
        <w:rPr>
          <w:b/>
          <w:bCs/>
          <w:sz w:val="28"/>
          <w:szCs w:val="28"/>
        </w:rPr>
        <w:t>.</w:t>
      </w:r>
      <w:r w:rsidRPr="00B70A39">
        <w:rPr>
          <w:sz w:val="28"/>
          <w:szCs w:val="28"/>
        </w:rPr>
        <w:t xml:space="preserve"> 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b/>
          <w:bCs/>
          <w:sz w:val="28"/>
          <w:szCs w:val="28"/>
        </w:rPr>
      </w:pPr>
      <w:r w:rsidRPr="00B70A39">
        <w:rPr>
          <w:b/>
          <w:bCs/>
          <w:sz w:val="28"/>
          <w:szCs w:val="28"/>
        </w:rPr>
        <w:t>К ним относятся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- условия и особенности образа жизни, 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- врожденные или приобретенные свойства организма. 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Они повышают вероятность возникновения у индивидуума болезни и (или) способны неблагоприятно влиять на течение и прогноз имеющегося заболевания. 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Факторы риска подразделяют на 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- биологические, 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>- экологические,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- социальные.  </w:t>
      </w:r>
    </w:p>
    <w:p w:rsidR="00BB2006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b/>
          <w:bCs/>
          <w:sz w:val="28"/>
          <w:szCs w:val="28"/>
        </w:rPr>
      </w:pP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b/>
          <w:bCs/>
          <w:sz w:val="28"/>
          <w:szCs w:val="28"/>
        </w:rPr>
        <w:t>К биологическим факторам риска</w:t>
      </w:r>
      <w:r w:rsidRPr="00B70A39">
        <w:rPr>
          <w:sz w:val="28"/>
          <w:szCs w:val="28"/>
        </w:rPr>
        <w:t xml:space="preserve"> относятся генетические и приобретенные в онтогенезе особенности организма человека. </w:t>
      </w:r>
    </w:p>
    <w:p w:rsidR="00BB2006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  <w:u w:val="single"/>
        </w:rPr>
        <w:t>Например</w:t>
      </w:r>
      <w:r w:rsidRPr="00B70A39">
        <w:rPr>
          <w:sz w:val="28"/>
          <w:szCs w:val="28"/>
        </w:rPr>
        <w:t xml:space="preserve">, существует наследственная предрасположенность к различным заболеваниям, таким как гипертоническая болезнь, язвенная болезнь, сахарный диабет и т.п. </w:t>
      </w:r>
      <w:r>
        <w:rPr>
          <w:sz w:val="28"/>
          <w:szCs w:val="28"/>
        </w:rPr>
        <w:t>Такая предрасположенность м</w:t>
      </w:r>
      <w:r w:rsidRPr="00B70A39">
        <w:rPr>
          <w:sz w:val="28"/>
          <w:szCs w:val="28"/>
        </w:rPr>
        <w:t>ожет способствовать развитию заболеваний</w:t>
      </w:r>
      <w:r>
        <w:rPr>
          <w:sz w:val="28"/>
          <w:szCs w:val="28"/>
        </w:rPr>
        <w:t>. Кроме того,</w:t>
      </w:r>
      <w:r w:rsidRPr="00B70A39">
        <w:rPr>
          <w:sz w:val="28"/>
          <w:szCs w:val="28"/>
        </w:rPr>
        <w:t xml:space="preserve"> наличие в организме очагов хронической инфекции (например, хронического тонзиллита). Кроме того, некоторые болезни чаще встречаются в определенных национальных и этнических группах. 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</w:p>
    <w:p w:rsidR="00BB2006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b/>
          <w:bCs/>
          <w:sz w:val="28"/>
          <w:szCs w:val="28"/>
        </w:rPr>
        <w:t>Экологические факторы риска.</w:t>
      </w:r>
      <w:r w:rsidRPr="00B70A39">
        <w:rPr>
          <w:sz w:val="28"/>
          <w:szCs w:val="28"/>
        </w:rPr>
        <w:t xml:space="preserve"> </w:t>
      </w:r>
    </w:p>
    <w:p w:rsidR="00BB2006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Изменения физических и химических свойств атмосферы влияют, например, на развитие ряда заболеваний. </w:t>
      </w:r>
      <w:r w:rsidRPr="005A2DDD">
        <w:rPr>
          <w:sz w:val="28"/>
          <w:szCs w:val="28"/>
          <w:u w:val="single"/>
        </w:rPr>
        <w:t>Например</w:t>
      </w:r>
      <w:r w:rsidRPr="00B70A3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B70A39">
        <w:rPr>
          <w:sz w:val="28"/>
          <w:szCs w:val="28"/>
        </w:rPr>
        <w:t xml:space="preserve">бронхолегочных. </w:t>
      </w:r>
    </w:p>
    <w:p w:rsidR="00BB2006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Резкие суточные колебания температуры, атмосферного давления, напряженности магнитных полей ухудшают течение сердечно-сосудистых заболеваний. </w:t>
      </w:r>
    </w:p>
    <w:p w:rsidR="00BB2006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>Ионизирующее излучение является одним из онкогенных факторов.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 Особенности ионного состава почвы и воды, а, следовательно, и продуктов питания растительного и животного происхождения, приводят к развитию заболеваний, связанных с избытком или недостатков в организме атомов того или иного элемента. </w:t>
      </w:r>
      <w:r w:rsidRPr="005A2DDD">
        <w:rPr>
          <w:sz w:val="28"/>
          <w:szCs w:val="28"/>
          <w:u w:val="single"/>
        </w:rPr>
        <w:t>Например,</w:t>
      </w:r>
      <w:r w:rsidRPr="00B70A39">
        <w:rPr>
          <w:sz w:val="28"/>
          <w:szCs w:val="28"/>
        </w:rPr>
        <w:t xml:space="preserve"> недостаток йода в питьевой воде и продуктах питания в районах с низким содержанием йода в почве может способствовать развитию эндемического зоба. </w:t>
      </w:r>
    </w:p>
    <w:p w:rsidR="00BB2006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b/>
          <w:bCs/>
          <w:sz w:val="28"/>
          <w:szCs w:val="28"/>
        </w:rPr>
      </w:pP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b/>
          <w:bCs/>
          <w:sz w:val="28"/>
          <w:szCs w:val="28"/>
        </w:rPr>
        <w:t>Социальные факторы риска.</w:t>
      </w:r>
      <w:r w:rsidRPr="00B70A39">
        <w:rPr>
          <w:sz w:val="28"/>
          <w:szCs w:val="28"/>
        </w:rPr>
        <w:t xml:space="preserve"> Неблагоприятные жилищные условия, многообразные стрессовые ситуации, такие особенности образа жизни человека, как гиподинамия - фактор риска развития многих заболеваний, особенно болезней сердечно-сосудистой системы. Вредные привычки, например курение - фактор риска возникновения бронхолегочных и сердечно-сосудистых заболеваний. Употребление алкоголя - фактор риска развития алкоголизма, болезней печени, сердца и др. </w:t>
      </w:r>
    </w:p>
    <w:p w:rsidR="00BB2006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70A39">
        <w:rPr>
          <w:sz w:val="28"/>
          <w:szCs w:val="28"/>
        </w:rPr>
        <w:t xml:space="preserve">акторы риска могут быть существенны как для отдельных индивидуумов (например, генетические особенности организма), так и для множества особей разных видов (например, ионизирующее излучение). 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Наиболее неблагоприятно совокупное воздействие на организм нескольких факторов риска. </w:t>
      </w:r>
      <w:r w:rsidRPr="00D0481B">
        <w:rPr>
          <w:sz w:val="28"/>
          <w:szCs w:val="28"/>
          <w:u w:val="single"/>
        </w:rPr>
        <w:t>Например,</w:t>
      </w:r>
      <w:r w:rsidRPr="00B70A39">
        <w:rPr>
          <w:sz w:val="28"/>
          <w:szCs w:val="28"/>
        </w:rPr>
        <w:t xml:space="preserve"> одновременное наличие таких факторов риска, как ожирение, гиподинамия, курение, нарушение углеводного обмена, значительно увеличивает риск развития ишемической болезни сердца. </w:t>
      </w:r>
    </w:p>
    <w:p w:rsidR="00BB2006" w:rsidRPr="00B70A39" w:rsidRDefault="00BB2006" w:rsidP="00B70A39">
      <w:pPr>
        <w:pStyle w:val="NormalWeb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  <w:r w:rsidRPr="00B70A39">
        <w:rPr>
          <w:sz w:val="28"/>
          <w:szCs w:val="28"/>
        </w:rPr>
        <w:t xml:space="preserve">В профилактике возникновения и прогрессирования болезни большое внимание уделяют с одной стороны устранению факторов риска индивидуального характера (отказ от вредных привычек, занятия физкультурой, ликвидация очагов инфекции в организме и др.), а с другой -  устранению факторов риска, имеющих значение для популяции. На это направлены, в частности, мероприятия по охране окружающей среды, источников водоснабжения, санитарная охрана почвы, санитарная охрана территории, устранение профвредностей, соблюдение техники безопасности и др. </w:t>
      </w:r>
      <w:bookmarkStart w:id="0" w:name="_GoBack"/>
      <w:bookmarkEnd w:id="0"/>
    </w:p>
    <w:sectPr w:rsidR="00BB2006" w:rsidRPr="00B70A39" w:rsidSect="0043721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8E1"/>
    <w:rsid w:val="0043721A"/>
    <w:rsid w:val="004B41F4"/>
    <w:rsid w:val="005A2DDD"/>
    <w:rsid w:val="005A44B3"/>
    <w:rsid w:val="005A4657"/>
    <w:rsid w:val="00B70A39"/>
    <w:rsid w:val="00BB2006"/>
    <w:rsid w:val="00C208E1"/>
    <w:rsid w:val="00D0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B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3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487</Words>
  <Characters>2780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Хозяйка</cp:lastModifiedBy>
  <cp:revision>3</cp:revision>
  <dcterms:created xsi:type="dcterms:W3CDTF">2020-09-30T15:31:00Z</dcterms:created>
  <dcterms:modified xsi:type="dcterms:W3CDTF">2020-09-30T05:38:00Z</dcterms:modified>
</cp:coreProperties>
</file>