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E1" w:rsidRDefault="006E3FE1" w:rsidP="006E3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E3FE1">
        <w:rPr>
          <w:rFonts w:ascii="Times New Roman" w:hAnsi="Times New Roman" w:cs="Times New Roman"/>
          <w:b/>
          <w:sz w:val="28"/>
          <w:szCs w:val="28"/>
          <w:lang w:val="en-US"/>
        </w:rPr>
        <w:t>The UK</w:t>
      </w:r>
    </w:p>
    <w:p w:rsidR="006E3FE1" w:rsidRPr="006E3FE1" w:rsidRDefault="006E3FE1" w:rsidP="006E3F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6E3FE1" w:rsidRPr="006E3FE1" w:rsidRDefault="006E3FE1" w:rsidP="006E3FE1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6E3FE1">
        <w:rPr>
          <w:rFonts w:ascii="Times New Roman" w:hAnsi="Times New Roman" w:cs="Times New Roman"/>
          <w:b/>
          <w:i/>
          <w:sz w:val="28"/>
          <w:szCs w:val="28"/>
          <w:lang w:val="en-US"/>
        </w:rPr>
        <w:t>Read and translate the text.</w:t>
      </w:r>
    </w:p>
    <w:p w:rsidR="006E3FE1" w:rsidRPr="006E3FE1" w:rsidRDefault="006E3FE1" w:rsidP="006E3FE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E3FE1" w:rsidRPr="006E3FE1" w:rsidTr="00AE4ACF">
        <w:tc>
          <w:tcPr>
            <w:tcW w:w="9345" w:type="dxa"/>
          </w:tcPr>
          <w:p w:rsidR="006E3FE1" w:rsidRPr="006E3FE1" w:rsidRDefault="006E3FE1" w:rsidP="00AE4ACF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United Kingdom of Great Britain and Northern Ireland (the UK) occupies most of the territory of the British Isles. It consists of four main </w:t>
            </w:r>
            <w:proofErr w:type="gramStart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parts which</w:t>
            </w:r>
            <w:proofErr w:type="gramEnd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are: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England, Scotland, Wales and Northern Ireland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Their capitals are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London, Edinburgh, Cardiff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Belfast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E3FE1" w:rsidRPr="006E3FE1" w:rsidRDefault="006E3FE1" w:rsidP="00AE4ACF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Great Britain consists of England, Scotland, </w:t>
            </w:r>
            <w:proofErr w:type="gramStart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Wales</w:t>
            </w:r>
            <w:proofErr w:type="gramEnd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does not include Northern Ireland. </w:t>
            </w:r>
            <w:proofErr w:type="gramStart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But</w:t>
            </w:r>
            <w:proofErr w:type="gramEnd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everyday speech “Great Britain” is used to mean The United Kingdom. The capital of the UK is London.</w:t>
            </w:r>
          </w:p>
        </w:tc>
      </w:tr>
      <w:tr w:rsidR="006E3FE1" w:rsidRPr="006E3FE1" w:rsidTr="00AE4ACF">
        <w:tc>
          <w:tcPr>
            <w:tcW w:w="9345" w:type="dxa"/>
          </w:tcPr>
          <w:p w:rsidR="006E3FE1" w:rsidRPr="006E3FE1" w:rsidRDefault="006E3FE1" w:rsidP="00AE4ACF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UK is one of the world’s small countries (it is twice smaller than France or Spain), with an area of some 244,100 square kilometers. The British Isles </w:t>
            </w:r>
            <w:proofErr w:type="gramStart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 separated</w:t>
            </w:r>
            <w:proofErr w:type="gramEnd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from the European continent by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North Sea, the English Channel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Strait of Dover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 western coast of Great Britain </w:t>
            </w:r>
            <w:proofErr w:type="gramStart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washed</w:t>
            </w:r>
            <w:proofErr w:type="gramEnd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Atlantic Ocean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Irish Sea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6E3FE1" w:rsidRPr="006E3FE1" w:rsidRDefault="006E3FE1" w:rsidP="00AE4ACF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surface of the British Isles varies very much. The north of Scotland is mountainous and </w:t>
            </w:r>
            <w:proofErr w:type="gramStart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called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Highlands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while the south, which has beautiful valleys and plains, is called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Lowlands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 north and west of England are mountainous, but all the rest – east, </w:t>
            </w:r>
            <w:proofErr w:type="spellStart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centre</w:t>
            </w:r>
            <w:proofErr w:type="spellEnd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proofErr w:type="gramStart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south-east</w:t>
            </w:r>
            <w:proofErr w:type="gramEnd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is a vast plain. The mountains are not very high.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Ben Nevis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Scotland is the highest mountain (1343m).</w:t>
            </w:r>
          </w:p>
          <w:p w:rsidR="006E3FE1" w:rsidRPr="006E3FE1" w:rsidRDefault="006E3FE1" w:rsidP="00AE4ACF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are </w:t>
            </w:r>
            <w:proofErr w:type="gramStart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lot of</w:t>
            </w:r>
            <w:proofErr w:type="gramEnd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rivers in Great Britain, but they are not very long.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Severn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the longest river, while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Thames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the deepest and the most important one.</w:t>
            </w:r>
          </w:p>
          <w:p w:rsidR="006E3FE1" w:rsidRPr="006E3FE1" w:rsidRDefault="006E3FE1" w:rsidP="00AE4ACF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mountains,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Atlantic Ocean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the warm waters of </w:t>
            </w:r>
            <w:r w:rsidRPr="006E3F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Gulf Stream</w:t>
            </w: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influence the climate of the British Isles. It is mild the whole year round.</w:t>
            </w:r>
          </w:p>
          <w:p w:rsidR="006E3FE1" w:rsidRPr="006E3FE1" w:rsidRDefault="006E3FE1" w:rsidP="00AE4ACF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population of the UK is over 57 million people. About 80% of the population is urban.</w:t>
            </w:r>
          </w:p>
          <w:p w:rsidR="006E3FE1" w:rsidRPr="006E3FE1" w:rsidRDefault="006E3FE1" w:rsidP="00AE4ACF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UK is a highly developed industrial country. It </w:t>
            </w:r>
            <w:proofErr w:type="gramStart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known</w:t>
            </w:r>
            <w:proofErr w:type="gramEnd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as one of the world’s largest producers and exporters of machinery, electronics, textile, aircraft and navigation equipment. One of the chief industries of the country is shipbuilding.</w:t>
            </w:r>
          </w:p>
          <w:p w:rsidR="006E3FE1" w:rsidRPr="006E3FE1" w:rsidRDefault="006E3FE1" w:rsidP="00AE4ACF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UK is a constitutional monarchy. In law, the Head of State is the Queen. In Practice, the Queen reigns, but does not rule. The country </w:t>
            </w:r>
            <w:proofErr w:type="gramStart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ruled</w:t>
            </w:r>
            <w:proofErr w:type="gramEnd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by the elected government with the Prime Minister at the head The British Parliament consists of two chambers: the House of Lords and the House of Commons.</w:t>
            </w:r>
          </w:p>
          <w:p w:rsidR="006E3FE1" w:rsidRPr="006E3FE1" w:rsidRDefault="006E3FE1" w:rsidP="00AE4ACF">
            <w:pPr>
              <w:ind w:firstLine="45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There are three main political parties in Great Britain: the </w:t>
            </w:r>
            <w:proofErr w:type="spellStart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Labour</w:t>
            </w:r>
            <w:proofErr w:type="spellEnd"/>
            <w:r w:rsidRPr="006E3F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the Conservative and the Liberal parties. </w:t>
            </w:r>
          </w:p>
          <w:p w:rsidR="006E3FE1" w:rsidRPr="006E3FE1" w:rsidRDefault="006E3FE1" w:rsidP="00AE4ACF">
            <w:pPr>
              <w:ind w:firstLine="45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180967" w:rsidRPr="006E3FE1" w:rsidRDefault="00180967">
      <w:pPr>
        <w:rPr>
          <w:lang w:val="en-US"/>
        </w:rPr>
      </w:pPr>
    </w:p>
    <w:sectPr w:rsidR="00180967" w:rsidRPr="006E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E1"/>
    <w:rsid w:val="00180967"/>
    <w:rsid w:val="006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3B05B-9304-4B2C-ABA8-BC0F470C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2020-08-19T13:13:00Z</dcterms:created>
  <dcterms:modified xsi:type="dcterms:W3CDTF">2020-08-19T13:14:00Z</dcterms:modified>
</cp:coreProperties>
</file>